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  <w:szCs w:val="21"/>
        </w:rPr>
        <w:t>ДОГОВОР - ПУБЛИЧНАЯ ОФЕРТА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1. НОРМАТИВНЫЕ ПОЛОЖЕНИЯ.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ГРАЖДАНСКИЙ КОДЕКС РОССИЙСКОЙ ФЕДЕРАЦИИ (ДАЛЕЕ – ГК РФ). ИЗВЛЕЧЕНИЯ.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СТАТЬЯ 435. ОФЕРТА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СТАТЬЯ 437. ПРИГЛАШЕНИЕ ДЕЛАТЬ ОФЕРТЫ. ПУБЛИЧНАЯ ОФЕРТА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2. ОБЩИЕ ПОЛОЖЕНИЯ.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2.1. ДАННЫЙ ДОКУМЕНТ ЯВЛЯЕТСЯ ДОГОВОРОМ - ПУБЛИЧНОЙ ОФЕРТОЙ АНО «ГАТЧИНАРАН»,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2.3. В СВЯЗИ С ВЫШЕИЗЛОЖЕННЫМ, ВНИМАТЕЛЬНО ПРОЧИТАЙТЕ ТЕКСТ ДАННОГО ДОГОВОРА.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3. ПРЕДМЕТ ДОГОВОРА.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3.1. ПРЕДМЕТОМ НАСТОЯЩЕГО ДОГОВОРА ЯВЛЯЕТСЯ ПРЕДОСТАВЛЕНИЕ ЛИЦУ, ЖЕЛАЮЩЕМУ ПРИНЯТЬ УЧАСТИЕ В ТРАДИЦИОННЫХ СОРЕВНОВАНИЯХ ПО ЛЁГКОЙ АТЛЕТИКЕ, ПОСВЯЩЁННЫХ ВСЕРОССИЙСКОМУ ДНЮ ФИЗКУЛЬТУРНИКА 2026 - "ГАТЧИНСКАЯ ДОРОЖКА",</w:t>
      </w: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bookmarkStart w:id="0" w:name="_GoBack"/>
      <w:bookmarkEnd w:id="0"/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3.2. МЕСТО ПРОВЕДЕНИЯ МЕРОПРИЯТИЯ: Г. ГАТЧИНА.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3.3. ДАТА ПРОВЕДЕНИЯ МЕРОПРИЯТИЯ: 9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17"/>
        </w:rPr>
        <w:t>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августа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17"/>
        </w:rPr>
        <w:t>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ГОДА.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3.4. ПРАВИЛА ОНЛАЙН-РЕГИСТРАЦИИ НА МЕРОПРИЯТИЕ, ОСУЩЕСТВЛЯЕМОЙ УЧАСТНИКОМ ПОСРЕДСТВОМ ЛИЧНОГО КАБИНЕТА.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БЕЗ ОПЛАТЫ РЕГИСТРАЦИЯ АННУЛИРУЕТСЯ АВТОМАТИЧЕСКИ ЧЕРЕЗ 5 КАЛЕНДАРНЫХ ДНЕЙ.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3.4.2. В СЛУЧАЕ ОТКАЗА УЧАСТНИКА ОТ УЧАСТИЯ В МЕРОПРИЯТИИ, ПЛАТА ЗА УЧАСТИЕ НЕ ВОЗВРАЩАЕТСЯ.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3.4.3.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- ПЕРЕДАЧА ПРАВА НА УЧАСТИЕ В МЕРОПРИЯТИИ ОСУЩЕСТВЛЯЕТСЯ САМОСТОЯТЕЛЬНО УЧАСТНИКОМ ЧЕРЕЗ ЛИЧНЫЙ КАБИНЕТ ДО 05.08.2026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3.4.4.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- ПЕРЕРЕГИСТРАЦИЯ ОСУЩЕСТВЛЕНА ДО 05.08.2026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- НЕ ИСЧЕРПАН ЛИМИТ УЧАСТНИКОВ.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ДЛЯ ОСУЩЕСТВЛЕНИЯ ПЕРЕРЕГИСТРАЦИИ УЧАСТНИК ОБРАЩАЕТСЯ К ОРГАНИЗАТОРУ ПО ЭЛЕКТРОННОЙ ПОЧТЕ INFO@GATCHINAHALF.RU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ДОПЛАТА ОСУЩЕСТВЛЯЕТСЯ ПО ЦЕНАМ, ДЕЙСТВУЮЩИМ НА ДАТУ ПЕРЕРЕГИСТРАЦИИ.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БЕЗ ПОЛНОЙ ОПЛАТЫ РЕГИСТРАЦИЯ АННУЛИРУЕТСЯ.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 УСЛОВИЯ УЧАСТИЯ В МЕРОПРИЯТИИ.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4.1. МЕРОПРИЯТИЕ ВКЛЮЧАЕТ В СЕБЯ 3 ВИДА (ОВ) ЗАБЕГОВ: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100 М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1000 М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5000 М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4.2. ВРЕМЯ СТАРТА И ПРОГРАММА МЕРОПРИЯТИЯ РАЗМЕЩАЮТСЯ НА САЙТЕ HTTP://</w:t>
      </w:r>
      <w:hyperlink r:id="rId2">
        <w:r>
          <w:rPr>
            <w:rFonts w:ascii="Open Sans;serif" w:hAnsi="Open Sans;serif"/>
            <w:b w:val="false"/>
            <w:i w:val="false"/>
            <w:caps w:val="false"/>
            <w:smallCaps w:val="false"/>
            <w:strike w:val="false"/>
            <w:dstrike w:val="false"/>
            <w:color w:val="2A6496"/>
            <w:spacing w:val="0"/>
            <w:sz w:val="17"/>
            <w:u w:val="none"/>
            <w:effect w:val="none"/>
            <w:shd w:fill="auto" w:val="clear"/>
          </w:rPr>
          <w:t>gatchinahalf.ru</w:t>
        </w:r>
      </w:hyperlink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4.3.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4.4. УЧАСТИЕ БОЛЬШЕ, ЧЕМ В ОДНОМ ЗАБЕГЕ НЕ ДОПУСКАЕТСЯ.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4.6.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КРОМЕ ДОКУМЕНТОВ, УКАЗАННЫХ В ПУНКТЕ 4.8.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ТАКИМ ДОКУМЕНТАМИ МОГУТ БЫТЬ: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- УДОСТОВЕРЕНИЕ ОПЕКУНА ПРИ ПРЕДЪЯВЛЕНИИ ДОКУМЕНТА, УДОСТОВЕРЯЮЩЕГО ЛИЧНОСТЬ ОПЕКУНА;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- ИНЫЕ ДОКУМЕНТЫ, ПОДТВЕРЖДАЮЩИЕ ПОЛНОМОЧИЯ ЗАКОННОГО ПРЕДСТАВИТЕЛЯ НЕСОВЕРШЕННОЛЕТНЕГО УЧАСТНИКА.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4.7. ТОЧНЫЙ ВОЗРАСТ УЧАСТНИКА ОПРЕДЕЛЯЕТСЯ ПО КОЛИЧЕСТВУ ПОЛНЫХ ЛЕТ НА ДЕНЬ ПРОВЕДЕНИЯ МЕРОПРИЯТИЯ.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4.8. ДЛЯ УЧАСТИЯ В МЕРОПРИЯТИИ И ПОЛУЧЕНИЯ СТАРТОВОГО ПАКЕТА УЧАСТНИК ОБЯЗАН ПРЕДЪЯВИТЬ: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ДОКУМЕНТ, УДОСТОВЕРЯЮЩИЙ ЛИЧНОСТЬ И ВОЗРАСТ;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СПРАВКА УЧАСТНИКУ НЕ ВОЗВРАЩАЕТСЯ / ВОЗВРАЩАЕТСЯ.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4.8.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МЕРОПРИЯТИЯ НЕ ВОЗРАЖАЕТ ПРОТИВ ОКАЗАНИЯ ЕМУ В СЛУЧАЕ НЕОБХОДИМОСТИ ПЕРВОЙ МЕДИЦИНСКОЙ ПОМОЩИ.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4.10.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4.11.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БЕЖАЛ ПОД ЗАРЕГИСТРИРОВАННЫМ НОМЕРОМ ДРУГОГО БЕГУНА;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СОКРАТИЛ ДИСТАНЦИЮ;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ПРОБЕЖАЛ ДИСТАНЦИЮ, НА КОТОРУЮ НЕ БЫЛ ЗАРЕГИСТРИРОВАН;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ИСПОЛЬЗОВАЛ ПОДРУЧНОЕ СРЕДСТВО ПЕРЕДВИЖЕНИЯ (ВЕЛОСИПЕД, САМОКАТ, АВТОСРЕДСТВО И ДР.);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НАЧАЛ ЗАБЕГ ДО ОФИЦИАЛЬНОГО СТАРТА;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НАЧАЛ ЗАБЕГ ПОСЛЕ ЗАКРЫТИЯ ЗОНЫ СТАРТА;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ПРИБЕЖАЛ К ФИНИШУ ПОСЛЕ ЗАКРЫТИЯ ЗОНЫ ФИНИША;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НАЧАЛ ЗАБЕГ НЕ ИЗ ЗОНЫ СТАРТА;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НЕ ПРЕДОСТАВИЛ МЕДИЦИНСКУЮ СПРАВКУ, ДОПУСКАЮЩУЮ ЕГО К МЕРОПРИЯТИЮ;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БЕЖАЛ БЕЗ СТАРТОВОГО НОМЕРА, ИЛИ СТАРТОВЫЙ НОМЕР БЫЛ СКРЫТ ПОД ОДЕЖДОЙ.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5. ФОТО- И ВИДЕОСЪЕМКА. ПЕРСОНАЛЬНЫЕ ДАННЫЕ.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5.1. ОРГАНИЗАТОР ОСУЩЕСТВЛЯЕТ ФОТО- И ВИДЕОСЪЕМКУ МЕРОПРИЯТИЯ.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5.2. УЧАСТНИК НЕСЕТ ОТВЕТСТВЕННОСТЬ ЗА ПРЕДОСТАВЛЕНИЕ ПОЛНЫХ И ДОСТОВЕРНЫХ ДАННЫХ О СЕБЕ.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17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2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17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 INFO@GATCHINAHALF.RU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>
      <w:pPr>
        <w:pStyle w:val="Style16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Open Sans">
    <w:charset w:val="cc"/>
    <w:family w:val="roman"/>
    <w:pitch w:val="variable"/>
  </w:font>
  <w:font w:name="Open Sans">
    <w:charset w:val="cc"/>
    <w:family w:val="auto"/>
    <w:pitch w:val="default"/>
  </w:font>
  <w:font w:name="Open Sans">
    <w:altName w:val="serif"/>
    <w:charset w:val="cc"/>
    <w:family w:val="auto"/>
    <w:pitch w:val="default"/>
  </w:font>
  <w:font w:name="Times New Roman">
    <w:altName w:val="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Style15"/>
    <w:next w:val="Style16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>
    <w:name w:val="Default Paragraph Font"/>
    <w:qFormat/>
    <w:rPr/>
  </w:style>
  <w:style w:type="character" w:styleId="Style13">
    <w:name w:val="Интернет-ссылка"/>
    <w:basedOn w:val="DefaultParagraphFont"/>
    <w:rPr>
      <w:color w:val="0000FF"/>
      <w:u w:val="single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atchinahalf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LibreOffice/7.3.3.2$Windows_X86_64 LibreOffice_project/d1d0ea68f081ee2800a922cac8f79445e4603348</Application>
  <AppVersion>15.0000</AppVersion>
  <Pages>6</Pages>
  <Words>1707</Words>
  <Characters>12000</Characters>
  <CharactersWithSpaces>13622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2024-11-28T19:57:00Z</dcterms:created>
  <dc:creator>Dasha</dc:creator>
  <dc:description/>
  <dc:language>ru-RU</dc:language>
  <cp:lastModifiedBy/>
  <dcterms:modified xsi:type="dcterms:W3CDTF">2026-04-30T11:14:18Z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