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  <w:szCs w:val="21"/>
        </w:rPr>
        <w:t>ДОГОВОР - ПУБЛИЧНАЯ ОФЕРТА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1. НОРМАТИВНЫЕ ПОЛОЖЕНИЯ.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ГРАЖДАНСКИЙ КОДЕКС РОССИЙСКОЙ ФЕДЕРАЦИИ (ДАЛЕЕ – ГК РФ). ИЗВЛЕЧЕНИЯ.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СТАТЬЯ 435. ОФЕРТА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ОФЕРТА ДОЛЖНА СОДЕРЖАТЬ СУЩЕСТВЕННЫЕ УСЛОВИЯ ДОГОВОРА.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СТАТЬЯ 437. ПРИГЛАШЕНИЕ ДЕЛАТЬ ОФЕРТЫ. ПУБЛИЧНАЯ ОФЕРТА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2. ОБЩИЕ ПОЛОЖЕНИЯ.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2.1. ДАННЫЙ ДОКУМЕНТ ЯВЛЯЕТСЯ ДОГОВОРОМ - ПУБЛИЧНОЙ ОФЕРТОЙ АНО «ГАТЧИНАРАН», В ДАЛЬНЕЙШЕМ ИМЕНУЕМОГО (ОЙ) «ОРГАНИЗАТОР», В АДРЕС ФИЗИЧЕСКИХ ЛИЦ И СОДЕРЖИТ ВСЕ СУЩЕСТВЕННЫЕ УСЛОВИЯ ПО ОКАЗАНИЮ УСЛУГ, ЯВЛЯЮЩИХСЯ ПРЕДМЕТОМ НАСТОЯЩЕГО ДОГОВОРА.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2.3. В СВЯЗИ С ВЫШЕИЗЛОЖЕННЫМ, ВНИМАТЕЛЬНО ПРОЧИТАЙТЕ ТЕКСТ ДАННОГО ДОГОВОРА.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3. ПРЕДМЕТ ДОГОВОРА.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3.1. ПРЕДМЕТОМ НАСТОЯЩЕГО ДОГОВОРА ЯВЛЯЕТСЯ ПРЕДОСТАВЛЕНИЕ ЛИЦУ, ЖЕЛАЮЩЕМУ ПРИНЯТЬ УЧАСТИЕ В ЗАБЕГЕ «ДЛИННЫЕ АЛЛЕИ»,</w:t>
      </w: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ОРГАНИЗОВАННОМ ОРГАНИЗАТОРОМ 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В ПРОЦЕССЕ РЕГИСТРАЦИИ НА МЕРОПРИЯТИЕ УЧАСТНИК ПОСРЕДСТВОМ ЛИЧНОГО КАБИНЕТА, ЗАРЕГИСТРИРОВАННОГО НА САЙТЕ HTTPS://RUSSIARUNNING.COM/ (ДАЛЕЕ, ТАКЖЕ – ЛИЧНЫЙ КАБИНЕТ), ВПРАВЕ ПРИОБРЕТАТЬ СОПУТСТВУЮЩИЕ ТОВАРЫ И УСЛУГИ (ДОПОЛНИТЕЛЬНЫЕ ОПЦИИ).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bookmarkStart w:id="0" w:name="_GoBack"/>
      <w:bookmarkEnd w:id="0"/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3.2. МЕСТО ПРОВЕДЕНИЯ МЕРОПРИЯТИЯ: Г. ГАТЧИНА.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3.3. ДАТА ПРОВЕДЕНИЯ МЕРОПРИЯТИЯ: 30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1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августа 2026</w:t>
      </w:r>
      <w:r>
        <w:rPr>
          <w:rFonts w:ascii="Times New Roman;serif" w:hAnsi="Times New Roman;serif"/>
          <w:b w:val="false"/>
          <w:i w:val="false"/>
          <w:caps w:val="false"/>
          <w:smallCaps w:val="false"/>
          <w:color w:val="000000"/>
          <w:spacing w:val="0"/>
          <w:sz w:val="21"/>
        </w:rPr>
        <w:t>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ГОДА.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 ПРАВИЛА ОНЛАЙН-РЕГИСТРАЦИИ НА МЕРОПРИЯТИЕ, ОСУЩЕСТВЛЯЕМОЙ УЧАСТНИКОМ ПОСРЕДСТВОМ ЛИЧНОГО КАБИНЕТА.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БЕЗ ОПЛАТЫ РЕГИСТРАЦИЯ АННУЛИРУЕТСЯ АВТОМАТИЧЕСКИ ЧЕРЕЗ 5 КАЛЕНДАРНЫХ ДНЕЙ.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3.4.2. В СЛУЧАЕ ОТКАЗА УЧАСТНИКА ОТ УЧАСТИЯ В МЕРОПРИЯТИИ, ПЛАТА ЗА УЧАСТИЕ НЕ ВОЗВРАЩАЕТСЯ.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3.4.3. УЧАСТНИК, ЗАРЕГИСТРИРОВАВШИЙСЯ ДЛЯ УЧАСТИЯ В МЕРОПРИЯТИИ, ВПРАВЕ ДЕЛЕГИРОВАТЬ (ПЕРЕДАТЬ) СВОЕ ПРАВО НА УЧАСТИЕ В МЕРОПРИЯТИИ ИНОМУ ЛИЦУ, ПРИ НАЛИЧИИ СЛЕДУЮЩИХ УСЛОВИЙ В СОВОКУПНОСТИ: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ПЕРЕДАЧА ПРАВА НА УЧАСТИЕ В МЕРОПРИЯТИИ ОСУЩЕСТВЛЯЕТСЯ САМОСТОЯТЕЛЬНО УЧАСТНИКОМ ЧЕРЕЗ ЛИЧНЫЙ КАБИНЕТ ДО 26.08.2026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- ПЕРЕДАЧА ПРАВА НА УЧАСТИЕ В МЕРОПРИЯТИИ ОСУЩЕСТВЛЯЕТСЯ ЛИЦУ, ВХОДЯЩЕМУ В КАТЕГОРИЮ, КОТОРУЮ ВЫБРАЛ УЧАСТНИК, РЕГИСТРИРУЯСЬ НА МЕРОПРИЯТИЕ, ПРАВО НА УЧАСТИЕ В КОТОРОМ ПЕРЕДАЕТСЯ.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3.4.4. ДОПУСКАЕТСЯ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ПЕРЕРЕГИСТРАЦИЯ ОСУЩЕСТВЛЕНА ДО 26.08.2026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- НЕ ИСЧЕРПАН ЛИМИТ УЧАСТНИКОВ.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ДЛЯ ОСУЩЕСТВЛЕНИЯ ПЕРЕРЕГИСТРАЦИИ УЧАСТНИК ОБРАЩАЕТСЯ К ОРГАНИЗАТОРУ ПО ЭЛЕКТРОННОЙ ПОЧТЕ INFO@GATCHINAHALF.RU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3.4.8. В СЛУЧАЕ ПЕРЕРЕГИСТРАЦИИ УЧАСТНИКА НА МЕРОПРИЯТИЕ ИЛИ ДИСТАНЦИЮ С МЕНЬШИМ РЕГИСТРАЦИОННЫМ ВЗНОСОМ, РАЗНИЦА В ОПЛАТЕ НЕ ВОЗВРАЩАЕТСЯ.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3.4.9. В СЛУЧАЕ ПЕРЕРЕГИСТРАЦИИ УЧАСТНИКА НА МЕРОПРИЯТИЕ ИЛИ ДИСТАНЦИЮ С БОЛЬШИМ РЕГИСТРАЦИОННЫМ ВЗНОСОМ, УЧАСТНИК ОБЯЗАН ПРОИЗВЕСТИ ДОПЛАТУ.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ДОПЛАТА ОСУЩЕСТВЛЯЕТСЯ ПО ЦЕНАМ, ДЕЙСТВУЮЩИМ НА ДАТУ ПЕРЕРЕГИСТРАЦИИ.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БЕЗ ПОЛНОЙ ОПЛАТЫ РЕГИСТРАЦИЯ АННУЛИРУЕТСЯ.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3.5. ПРИ ОТМЕНЕ МЕРОПРИЯТИЯ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ОРГАНИЗАТОРА, ПЛАТА ЗА УЧАСТИЕ НЕ ВОЗВРАЩАЕТСЯ.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НИЖЕ 25 ИЛИ ВЫШЕ 30 ГРАДУСОВ ПО ЦЕЛЬСИЮ (ВКЛЮЧИТЕЛЬНО); ИНЫЕ ОБСТОЯТЕЛЬСТВА,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ПРИ НАСТУПЛЕНИИ ИЛИ ПРИ УГРОЗЕ НАСТУПЛЕНИЯ ВЫШЕУКАЗАННЫХ ОБСТОЯТЕЛЬСТВ, ВСЛЕДСТВИЕ ЧЕГО МЕРОПРИЯТИЕ ПОДЛЕЖИТ ОТМЕНЕ, УЧАСТНИК УВЕДОМЛЯЕТСЯ СМС-СООБЩЕНИЕМ НА ТЕЛЕФОННЫЙ НОМЕР ИЛИ ПИСЬМОМ НА ЭЛЕКТРОННЫЙ АДРЕС, УКАЗАННЫЕ В ПРОЦЕССЕ РЕГИСТРАЦИИ.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 УСЛОВИЯ УЧАСТИЯ В МЕРОПРИЯТИИ.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4.1. МЕРОПРИЯТИЕ ВКЛЮЧАЕТ В СЕБЯ 6 ВИДА (ОВ) ЗАБЕГОВ: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400 М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1.6 КМ (МИЛЯ)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5.275 КМ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21.1 КМ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42.2 КМ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63.3 КМ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4.2. ВРЕМЯ СТАРТА И ПРОГРАММА МЕРОПРИЯТИЯ РАЗМЕЩАЮТСЯ НА САЙТЕ HTTP://</w:t>
      </w:r>
      <w:hyperlink r:id="rId2">
        <w:r>
          <w:rPr>
            <w:rFonts w:ascii="Open Sans;serif" w:hAnsi="Open Sans;serif"/>
            <w:b w:val="false"/>
            <w:i w:val="false"/>
            <w:caps w:val="false"/>
            <w:smallCaps w:val="false"/>
            <w:strike w:val="false"/>
            <w:dstrike w:val="false"/>
            <w:color w:val="2A6496"/>
            <w:spacing w:val="0"/>
            <w:sz w:val="21"/>
            <w:u w:val="none"/>
            <w:effect w:val="none"/>
            <w:shd w:fill="auto" w:val="clear"/>
          </w:rPr>
          <w:t>gatchinahalf.ru</w:t>
        </w:r>
      </w:hyperlink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4.3. В СЛУЧАЕ, ЕСЛИ УЧАСТНИК НЕ СМОЖЕТ ПРИНЯТЬ УЧАСТИЕ В МЕРОПРИЯТИИ, ЗАВЕРШИТЬ ДИСТАНЦИЮ ИЛИ НЕ УЛОЖИТСЯ В УСТАНОВЛЕННЫЙ ЛИМИТ ВРЕМЕНИ, ПЛАТА ЗА УЧАСТИЕ НЕ ВОЗВРАЩАЕТСЯ.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4.4. УЧАСТИЕ БОЛЬШЕ, ЧЕМ В ОДНОМ ЗАБЕГЕ НЕ ДОПУСКАЕТСЯ.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4.5.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ОЦЕНИВАЕТ УРОВЕНЬ СВОЕЙ ПОДГОТОВКИ И ОПРЕДЕЛЯЕТ, В КАКОМ ЗАБЕГЕ ОН УЧАСТВУЕТ.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4.6.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КРОМЕ ДОКУМЕНТОВ, УКАЗАННЫХ В ПУНКТЕ 4.8.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ТАКИМ ДОКУМЕНТАМИ МОГУТ БЫТЬ: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УДОСТОВЕРЕНИЕ ОПЕКУНА ПРИ ПРЕДЪЯВЛЕНИИ ДОКУМЕНТА, УДОСТОВЕРЯЮЩЕГО ЛИЧНОСТЬ ОПЕКУНА;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- ИНЫЕ ДОКУМЕНТЫ, ПОДТВЕРЖДАЮЩИЕ ПОЛНОМОЧИЯ ЗАКОННОГО ПРЕДСТАВИТЕЛЯ НЕСОВЕРШЕННОЛЕТНЕГО УЧАСТНИКА.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4.7. ТОЧНЫЙ ВОЗРАСТ УЧАСТНИКА ОПРЕДЕЛЯЕТСЯ ПО КОЛИЧЕСТВУ ПОЛНЫХ ЛЕТ НА ДЕНЬ ПРОВЕДЕНИЯ МЕРОПРИЯТИЯ.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4.8. ДЛЯ УЧАСТИЯ В МЕРОПРИЯТИИ И ПОЛУЧЕНИЯ СТАРТОВОГО ПАКЕТА УЧАСТНИК ОБЯЗАН ПРЕДЪЯВИТЬ: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ДОКУМЕНТ, УДОСТОВЕРЯЮЩИЙ ЛИЧНОСТЬ И ВОЗРАСТ;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ОРИГИНАЛ (КОПИЮ 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СПРАВКА УЧАСТНИКУ НЕ ВОЗВРАЩАЕТСЯ / ВОЗВРАЩАЕТСЯ.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4.8.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4.9.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ПРИНИМАЯ УСЛОВИЯ НАСТОЯЩЕГО ДОГОВОРА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МЕРОПРИЯТИЯ НЕ ВОЗРАЖАЕТ ПРОТИВ ОКАЗАНИЯ ЕМУ В СЛУЧАЕ НЕОБХОДИМОСТИ ПЕРВОЙ МЕДИЦИНСКОЙ ПОМОЩИ.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4.10.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ВО ВРЕМЯ ИЛИ ПОСЛЕ ПРОВЕДЕНИЯ МЕРОПРИЯТИЯ.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4.11.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БЕЖАЛ ПОД ЗАРЕГИСТРИРОВАННЫМ НОМЕРОМ ДРУГОГО БЕГУНА;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СОКРАТИЛ ДИСТАНЦИЮ;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ПРОБЕЖАЛ ДИСТАНЦИЮ, НА КОТОРУЮ НЕ БЫЛ ЗАРЕГИСТРИРОВАН;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ИСПОЛЬЗОВАЛ ПОДРУЧНОЕ СРЕДСТВО ПЕРЕДВИЖЕНИЯ (ВЕЛОСИПЕД, САМОКАТ, АВТОСРЕДСТВО И ДР.);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НАЧАЛ ЗАБЕГ ДО ОФИЦИАЛЬНОГО СТАРТА;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НАЧАЛ ЗАБЕГ ПОСЛЕ ЗАКРЫТИЯ ЗОНЫ СТАРТА;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ПРИБЕЖАЛ К ФИНИШУ ПОСЛЕ ЗАКРЫТИЯ ЗОНЫ ФИНИША;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НАЧАЛ ЗАБЕГ НЕ ИЗ ЗОНЫ СТАРТА;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НЕ ПРЕДОСТАВИЛ МЕДИЦИНСКУЮ СПРАВКУ, ДОПУСКАЮЩУЮ ЕГО К МЕРОПРИЯТИЮ;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caps w:val="false"/>
          <w:smallCaps w:val="false"/>
          <w:color w:val="000000"/>
          <w:spacing w:val="0"/>
        </w:rPr>
        <w:t>● </w:t>
      </w: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БЕЖАЛ БЕЗ СТАРТОВОГО НОМЕРА, ИЛИ СТАРТОВЫЙ НОМЕР БЫЛ СКРЫТ ПОД ОДЕЖДОЙ.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 ФОТО- И ВИДЕОСЪЕМКА. ПЕРСОНАЛЬНЫЕ ДАННЫЕ.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5.1. ОРГАНИЗАТОР ОСУЩЕСТВЛЯЕТ ФОТО- И ВИДЕОСЪЕМКУ МЕРОПРИЯТИЯ.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5.2. УЧАСТНИК НЕСЕТ ОТВЕТСТВЕННОСТЬ ЗА ПРЕДОСТАВЛЕНИЕ ПОЛНЫХ И ДОСТОВЕРНЫХ ДАННЫХ О СЕБЕ.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ОРГАНИЗАТОР ГАРАНТИРУЕТ КОНФИДЕНЦИАЛЬНОСТЬ ПРЕДОСТАВЛЯЕМЫХ ДАННЫХ И НЕРАЗГЛАШЕНИЕ ЭТОЙ ИНФОРМАЦИИ ТРЕТЬИМ ЛИЦАМ.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(E-MAIL) С ИНФОРМАЦИЕЙ О МЕРОПРИЯТИИ, С ИНОЙ ИНФОРМАЦИЕЙ, КАСАЮЩЕЙСЯ УЧАСТНИКА И СВЯЗАННОЙ С МЕРОПРИЯТИЕМ.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(E-MAIL) С ИНФОРМАЦИЕЙ О МЕРОПРИЯТИИ, С ИНОЙ ИНФОРМАЦИЕЙ, КАСАЮЩЕЙСЯ УЧАСТНИКА И СВЯЗАННОЙ С МЕРОПРИЯТИЕМ.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" w:hAnsi="Open Sans"/>
          <w:b w:val="false"/>
          <w:i w:val="false"/>
          <w:caps w:val="false"/>
          <w:smallCaps w:val="false"/>
          <w:color w:val="000000"/>
          <w:spacing w:val="0"/>
          <w:sz w:val="21"/>
        </w:rPr>
        <w:t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</w:t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/>
      </w:r>
    </w:p>
    <w:p>
      <w:pPr>
        <w:pStyle w:val="Style16"/>
        <w:widowControl/>
        <w:spacing w:before="0" w:after="150"/>
        <w:ind w:left="0" w:right="0" w:hanging="0"/>
        <w:rPr>
          <w:rFonts w:ascii="Open Sans" w:hAnsi="Open Sans"/>
          <w:color w:val="000000"/>
          <w:sz w:val="21"/>
          <w:szCs w:val="21"/>
        </w:rPr>
      </w:pPr>
      <w:r>
        <w:rPr>
          <w:rFonts w:ascii="Open Sans;serif" w:hAnsi="Open Sans;serif"/>
          <w:b w:val="false"/>
          <w:i w:val="false"/>
          <w:caps w:val="false"/>
          <w:smallCaps w:val="false"/>
          <w:color w:val="000000"/>
          <w:spacing w:val="0"/>
          <w:sz w:val="21"/>
        </w:rPr>
        <w:t>СОГЛАСИЕ НА ОБРАБОТКУ ПЕРСОНАЛЬНЫХ ДАННЫХ МОЖЕТ БЫТЬ ОТОЗВАНО УЧАСТНИКОМ ПОСРЕДСТВОМ НАПРАВЛЕНИЯ ОРГАНИЗАТОРУ ПО ЭЛЕКТРОННОЙ ПОЧТЕ INFO@GATCHINAHALF.RU 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>
      <w:pPr>
        <w:pStyle w:val="NormalWeb"/>
        <w:spacing w:before="0" w:after="150"/>
        <w:rPr>
          <w:rFonts w:ascii="Open Sans" w:hAnsi="Open Sans"/>
          <w:color w:val="000000"/>
          <w:sz w:val="21"/>
          <w:szCs w:val="21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Open Sans">
    <w:charset w:val="cc"/>
    <w:family w:val="roman"/>
    <w:pitch w:val="variable"/>
  </w:font>
  <w:font w:name="Open Sans">
    <w:charset w:val="cc"/>
    <w:family w:val="auto"/>
    <w:pitch w:val="default"/>
  </w:font>
  <w:font w:name="Open Sans">
    <w:altName w:val="serif"/>
    <w:charset w:val="cc"/>
    <w:family w:val="auto"/>
    <w:pitch w:val="default"/>
  </w:font>
  <w:font w:name="Times New Roman">
    <w:altName w:val="serif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59" w:before="0" w:after="160"/>
      <w:jc w:val="left"/>
    </w:pPr>
    <w:rPr>
      <w:rFonts w:ascii="Calibri" w:hAnsi="Calibri" w:eastAsia="Calibri" w:cs="Tahoma"/>
      <w:color w:val="auto"/>
      <w:kern w:val="0"/>
      <w:sz w:val="22"/>
      <w:szCs w:val="22"/>
      <w:lang w:val="ru-RU" w:eastAsia="en-US" w:bidi="ar-SA"/>
    </w:rPr>
  </w:style>
  <w:style w:type="character" w:styleId="DefaultParagraphFont">
    <w:name w:val="Default Paragraph Font"/>
    <w:qFormat/>
    <w:rPr/>
  </w:style>
  <w:style w:type="character" w:styleId="Style14">
    <w:name w:val="Интернет-ссылка"/>
    <w:basedOn w:val="DefaultParagraphFont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atchinahalf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LibreOffice/7.3.3.2$Windows_X86_64 LibreOffice_project/d1d0ea68f081ee2800a922cac8f79445e4603348</Application>
  <AppVersion>15.0000</AppVersion>
  <Pages>8</Pages>
  <Words>1707</Words>
  <Characters>11942</Characters>
  <CharactersWithSpaces>13561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2024-11-28T19:57:00Z</dcterms:created>
  <dc:creator>Dasha</dc:creator>
  <dc:description/>
  <dc:language>ru-RU</dc:language>
  <cp:lastModifiedBy/>
  <dcterms:modified xsi:type="dcterms:W3CDTF">2026-04-27T22:04:46Z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