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b/>
          <w:bCs/>
          <w:color w:val="000000"/>
          <w:sz w:val="21"/>
          <w:szCs w:val="21"/>
          <w:lang w:eastAsia="ru-RU"/>
        </w:rPr>
        <w:t>ДОГОВОР - ПУБЛИЧНАЯ ОФЕРТА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b/>
          <w:bCs/>
          <w:color w:val="000000"/>
          <w:sz w:val="21"/>
          <w:szCs w:val="21"/>
          <w:lang w:eastAsia="ru-RU"/>
        </w:rPr>
        <w:t>1. Нормативные положения.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Гражданский кодекс Российской Федерации (далее – ГК РФ). Извлечения.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Статья 435. Оферта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1. Офертой признается адресованное одному или нескольким конкретным лицам предложение, которое достаточно определенно и выражает намерение лица, сделавшего предложение, считать себя заключившим договор с адресатом, которым будет принято предложение.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2. Оферта связывает направившее ее лицо с момента ее получения адресатом.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Статья 437. Приглашение делать оферты. Публичная оферта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1. Реклама и иные предложения, адресованные неопределенному кругу лиц, </w:t>
      </w:r>
      <w:proofErr w:type="gramStart"/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рассматриваются</w:t>
      </w:r>
      <w:proofErr w:type="gramEnd"/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 как приглашение делать оферты, если иное прямо не указано в предложении.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Статья 438 ГК РФ. Акцепт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1. Акцептом признается ответ лица, которому адресована оферта, о ее принятии. Акцепт должен быть полным и безоговорочным.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2. Молчание не является акцептом, если иное не вытекает из закона, соглашения сторон, обычая или из прежних деловых отношений сторон.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3. Совершение лицом, получившим оферту, в срок, установленный для ее акцепта, действий по выполнению указанных в ней условий договора (отгрузка товаров, предоставление услуг, выполнение работ, уплата соответствующей суммы и т.п.) считается акцептом, если иное не предусмотрено законом, иными правовыми актами или не указано в оферте.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b/>
          <w:bCs/>
          <w:color w:val="000000"/>
          <w:sz w:val="21"/>
          <w:szCs w:val="21"/>
          <w:lang w:eastAsia="ru-RU"/>
        </w:rPr>
        <w:t>2. Общие положения.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2.1. Данный документ является договором - публичной офертой </w:t>
      </w:r>
      <w:r w:rsidR="006333C7">
        <w:rPr>
          <w:rFonts w:ascii="Open Sans" w:eastAsia="Times New Roman" w:hAnsi="Open Sans" w:cs="Times New Roman"/>
          <w:color w:val="000000"/>
          <w:sz w:val="21"/>
          <w:szCs w:val="21"/>
          <w:u w:val="single"/>
          <w:lang w:eastAsia="ru-RU"/>
        </w:rPr>
        <w:t>Департамента физической культуры и спорта г. Липецка</w:t>
      </w:r>
      <w:r w:rsidRPr="000E62D6">
        <w:rPr>
          <w:rFonts w:ascii="Open Sans" w:eastAsia="Times New Roman" w:hAnsi="Open Sans" w:cs="Times New Roman"/>
          <w:i/>
          <w:iCs/>
          <w:color w:val="000000"/>
          <w:sz w:val="21"/>
          <w:szCs w:val="21"/>
          <w:lang w:eastAsia="ru-RU"/>
        </w:rPr>
        <w:t>, </w:t>
      </w: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в дальнейшем именуемого (</w:t>
      </w:r>
      <w:proofErr w:type="gramStart"/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ой</w:t>
      </w:r>
      <w:proofErr w:type="gramEnd"/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) «Организатор»</w:t>
      </w:r>
      <w:r w:rsidRPr="000E62D6">
        <w:rPr>
          <w:rFonts w:ascii="Open Sans" w:eastAsia="Times New Roman" w:hAnsi="Open Sans" w:cs="Times New Roman"/>
          <w:i/>
          <w:iCs/>
          <w:color w:val="000000"/>
          <w:sz w:val="21"/>
          <w:szCs w:val="21"/>
          <w:lang w:eastAsia="ru-RU"/>
        </w:rPr>
        <w:t>, </w:t>
      </w: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в адрес физических лиц и содержит все существенные условия по оказанию услуг, являющихся предметом настоящего договора.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2.2. </w:t>
      </w:r>
      <w:proofErr w:type="gramStart"/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В соответствии с пунктом 2 статьи 437 ГК РФ в случае принятия изложенных ниже условий и оплаты услуг физическое лицо, производящее акцепт этой Оферты, становится Участником (в соответствии с пунктом 3 статьи 438 ГК РФ акцепт Оферты равносилен заключению договора на условиях, изложенных в Оферте), а Организатор и Участник совместно - Сторонами договора-публичной оферты.</w:t>
      </w:r>
      <w:proofErr w:type="gramEnd"/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2.3. В связи с </w:t>
      </w:r>
      <w:proofErr w:type="gramStart"/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вышеизложенным</w:t>
      </w:r>
      <w:proofErr w:type="gramEnd"/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, внимательно прочитайте текст данного договора. Если Вы не согласны с каким-либо пунктом настоящего договора, Организатор предлагает Вам отказаться </w:t>
      </w:r>
      <w:proofErr w:type="gramStart"/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от</w:t>
      </w:r>
      <w:proofErr w:type="gramEnd"/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 использования услуг.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2.4. Заключая настоящий договор, Участник подтверждает, что ознакомился, понял и согласился со всеми правилами, включенными в настоящий договор, и принимает </w:t>
      </w:r>
      <w:proofErr w:type="gramStart"/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их</w:t>
      </w:r>
      <w:proofErr w:type="gramEnd"/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 безусловно и в полном объеме.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2.5. Ответственность за соответствие информации, указанной в настоящем документе, действующему законодательству РФ, а также фактическим обстоятельствам, несет Организатор.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b/>
          <w:bCs/>
          <w:color w:val="000000"/>
          <w:sz w:val="21"/>
          <w:szCs w:val="21"/>
          <w:lang w:eastAsia="ru-RU"/>
        </w:rPr>
        <w:t>3. Предмет договора.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3.1. Предметом настоящего договора является предоставление лицу, желающему принять участие в </w:t>
      </w:r>
      <w:r w:rsidRPr="000E62D6">
        <w:rPr>
          <w:rFonts w:ascii="Open Sans" w:eastAsia="Times New Roman" w:hAnsi="Open Sans" w:cs="Times New Roman"/>
          <w:color w:val="000000"/>
          <w:sz w:val="21"/>
          <w:szCs w:val="21"/>
          <w:u w:val="single"/>
          <w:lang w:eastAsia="ru-RU"/>
        </w:rPr>
        <w:t>«</w:t>
      </w:r>
      <w:proofErr w:type="spellStart"/>
      <w:r w:rsidRPr="000E62D6">
        <w:rPr>
          <w:rFonts w:ascii="Open Sans" w:eastAsia="Times New Roman" w:hAnsi="Open Sans" w:cs="Times New Roman"/>
          <w:color w:val="000000"/>
          <w:sz w:val="21"/>
          <w:szCs w:val="21"/>
          <w:u w:val="single"/>
          <w:lang w:eastAsia="ru-RU"/>
        </w:rPr>
        <w:t>Мультиспортивной</w:t>
      </w:r>
      <w:proofErr w:type="spellEnd"/>
      <w:r w:rsidRPr="000E62D6">
        <w:rPr>
          <w:rFonts w:ascii="Open Sans" w:eastAsia="Times New Roman" w:hAnsi="Open Sans" w:cs="Times New Roman"/>
          <w:color w:val="000000"/>
          <w:sz w:val="21"/>
          <w:szCs w:val="21"/>
          <w:u w:val="single"/>
          <w:lang w:eastAsia="ru-RU"/>
        </w:rPr>
        <w:t xml:space="preserve"> </w:t>
      </w:r>
      <w:r w:rsidR="006333C7">
        <w:rPr>
          <w:rFonts w:ascii="Open Sans" w:eastAsia="Times New Roman" w:hAnsi="Open Sans" w:cs="Times New Roman"/>
          <w:color w:val="000000"/>
          <w:sz w:val="21"/>
          <w:szCs w:val="21"/>
          <w:u w:val="single"/>
          <w:lang w:eastAsia="ru-RU"/>
        </w:rPr>
        <w:t>семейной</w:t>
      </w:r>
      <w:r w:rsidRPr="000E62D6">
        <w:rPr>
          <w:rFonts w:ascii="Open Sans" w:eastAsia="Times New Roman" w:hAnsi="Open Sans" w:cs="Times New Roman"/>
          <w:color w:val="000000"/>
          <w:sz w:val="21"/>
          <w:szCs w:val="21"/>
          <w:u w:val="single"/>
          <w:lang w:eastAsia="ru-RU"/>
        </w:rPr>
        <w:t xml:space="preserve"> лиге»,</w:t>
      </w: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 организованном Организатором (далее по тексту – соревнование, мероприятие), услуги в виде организации и проведения Мероприятия в порядке и на условиях, предусмотренных настоящим договором, включая услуги по регистрации в качестве Участника, </w:t>
      </w:r>
      <w:proofErr w:type="gramStart"/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но</w:t>
      </w:r>
      <w:proofErr w:type="gramEnd"/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 не ограничиваясь ими.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lastRenderedPageBreak/>
        <w:t>В процессе регистрации на Мероприятие Участник посредством личного кабинета, зарегистрированного на сайте </w:t>
      </w:r>
      <w:r w:rsidRPr="000E62D6">
        <w:rPr>
          <w:rFonts w:ascii="Open Sans" w:eastAsia="Times New Roman" w:hAnsi="Open Sans" w:cs="Times New Roman"/>
          <w:color w:val="000000"/>
          <w:sz w:val="21"/>
          <w:szCs w:val="21"/>
          <w:u w:val="single"/>
          <w:lang w:eastAsia="ru-RU"/>
        </w:rPr>
        <w:t>https://russiarunning.com</w:t>
      </w: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 (далее – личный кабинет), вправе приобретать сопутствующие товары и услуги (дополнительные опции).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3.2. Место проведения Мероприятия: </w:t>
      </w:r>
      <w:r w:rsidRPr="000E62D6">
        <w:rPr>
          <w:rFonts w:ascii="Open Sans" w:eastAsia="Times New Roman" w:hAnsi="Open Sans" w:cs="Times New Roman"/>
          <w:color w:val="000000"/>
          <w:sz w:val="21"/>
          <w:szCs w:val="21"/>
          <w:u w:val="single"/>
          <w:lang w:eastAsia="ru-RU"/>
        </w:rPr>
        <w:t>Липецкая область, г. Липецк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3.3. Дата проведения Мероприятия: </w:t>
      </w:r>
      <w:r w:rsidR="006333C7">
        <w:rPr>
          <w:rFonts w:ascii="Open Sans" w:eastAsia="Times New Roman" w:hAnsi="Open Sans" w:cs="Times New Roman"/>
          <w:color w:val="000000"/>
          <w:sz w:val="21"/>
          <w:szCs w:val="21"/>
          <w:u w:val="single"/>
          <w:lang w:eastAsia="ru-RU"/>
        </w:rPr>
        <w:t>июнь</w:t>
      </w:r>
      <w:r w:rsidRPr="000E62D6">
        <w:rPr>
          <w:rFonts w:ascii="Open Sans" w:eastAsia="Times New Roman" w:hAnsi="Open Sans" w:cs="Times New Roman"/>
          <w:color w:val="000000"/>
          <w:sz w:val="21"/>
          <w:szCs w:val="21"/>
          <w:u w:val="single"/>
          <w:lang w:eastAsia="ru-RU"/>
        </w:rPr>
        <w:t xml:space="preserve"> 202</w:t>
      </w:r>
      <w:r w:rsidR="006333C7">
        <w:rPr>
          <w:rFonts w:ascii="Open Sans" w:eastAsia="Times New Roman" w:hAnsi="Open Sans" w:cs="Times New Roman"/>
          <w:color w:val="000000"/>
          <w:sz w:val="21"/>
          <w:szCs w:val="21"/>
          <w:u w:val="single"/>
          <w:lang w:eastAsia="ru-RU"/>
        </w:rPr>
        <w:t>4</w:t>
      </w:r>
      <w:r w:rsidRPr="000E62D6">
        <w:rPr>
          <w:rFonts w:ascii="Open Sans" w:eastAsia="Times New Roman" w:hAnsi="Open Sans" w:cs="Times New Roman"/>
          <w:color w:val="000000"/>
          <w:sz w:val="21"/>
          <w:szCs w:val="21"/>
          <w:u w:val="single"/>
          <w:lang w:eastAsia="ru-RU"/>
        </w:rPr>
        <w:t xml:space="preserve"> года</w:t>
      </w: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 – </w:t>
      </w:r>
      <w:r w:rsidRPr="000E62D6">
        <w:rPr>
          <w:rFonts w:ascii="Open Sans" w:eastAsia="Times New Roman" w:hAnsi="Open Sans" w:cs="Times New Roman"/>
          <w:color w:val="000000"/>
          <w:sz w:val="21"/>
          <w:szCs w:val="21"/>
          <w:u w:val="single"/>
          <w:lang w:eastAsia="ru-RU"/>
        </w:rPr>
        <w:t>сентября 2024 года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3.4. Правила онлайн-регистрации на Мероприятие, </w:t>
      </w:r>
      <w:proofErr w:type="gramStart"/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осуществляемой</w:t>
      </w:r>
      <w:proofErr w:type="gramEnd"/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 Участником посредством личного кабинета.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3.4.1. </w:t>
      </w:r>
      <w:proofErr w:type="gramStart"/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Регистрация считается успешно законченной при полной </w:t>
      </w:r>
      <w:r w:rsidR="006333C7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прохождением всех пунктов</w:t>
      </w: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.</w:t>
      </w:r>
      <w:proofErr w:type="gramEnd"/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3.4.2. Участник, зарегистрировавшийся для участия в Мероприятии, </w:t>
      </w:r>
      <w:r w:rsidRPr="000E62D6">
        <w:rPr>
          <w:rFonts w:ascii="Open Sans" w:eastAsia="Times New Roman" w:hAnsi="Open Sans" w:cs="Times New Roman"/>
          <w:color w:val="000000"/>
          <w:sz w:val="21"/>
          <w:szCs w:val="21"/>
          <w:u w:val="single"/>
          <w:lang w:eastAsia="ru-RU"/>
        </w:rPr>
        <w:t>вправе / не вправе</w:t>
      </w: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 делегировать (передать) свое право на участие в Мероприятии иному лицу, при наличии следующих условий в совокупности: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- лицо, которому делегируется право на участие в Мероприятии, имеет личный кабинет на сайте, на котором осуществляется регистрация на Мероприятие (https://russiarunning.com/);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- передача права на участие в Мероприятии осуществляется самостоятельно Участником через личный кабинет не </w:t>
      </w:r>
      <w:proofErr w:type="gramStart"/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позднее</w:t>
      </w:r>
      <w:proofErr w:type="gramEnd"/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 чем за </w:t>
      </w:r>
      <w:r w:rsidR="006333C7">
        <w:rPr>
          <w:rFonts w:ascii="Open Sans" w:eastAsia="Times New Roman" w:hAnsi="Open Sans" w:cs="Times New Roman"/>
          <w:color w:val="000000"/>
          <w:sz w:val="21"/>
          <w:szCs w:val="21"/>
          <w:u w:val="single"/>
          <w:lang w:eastAsia="ru-RU"/>
        </w:rPr>
        <w:t>10</w:t>
      </w:r>
      <w:r w:rsidRPr="000E62D6">
        <w:rPr>
          <w:rFonts w:ascii="Open Sans" w:eastAsia="Times New Roman" w:hAnsi="Open Sans" w:cs="Times New Roman"/>
          <w:color w:val="000000"/>
          <w:sz w:val="21"/>
          <w:szCs w:val="21"/>
          <w:u w:val="single"/>
          <w:lang w:eastAsia="ru-RU"/>
        </w:rPr>
        <w:t> </w:t>
      </w: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календарных дня до дня проведения Мероприятия;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- передача права на участие в Мероприятии осуществляется лицу, входящему в категорию, которую выбрал Участник, регистрируясь на Мероприятие, право на </w:t>
      </w:r>
      <w:proofErr w:type="gramStart"/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участие</w:t>
      </w:r>
      <w:proofErr w:type="gramEnd"/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 в котором передается.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3.5. При отмене Мероприятия по причине возникновения 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Организатора, компенсация за участие </w:t>
      </w:r>
      <w:r w:rsidRPr="000E62D6">
        <w:rPr>
          <w:rFonts w:ascii="Open Sans" w:eastAsia="Times New Roman" w:hAnsi="Open Sans" w:cs="Times New Roman"/>
          <w:color w:val="000000"/>
          <w:sz w:val="21"/>
          <w:szCs w:val="21"/>
          <w:u w:val="single"/>
          <w:lang w:eastAsia="ru-RU"/>
        </w:rPr>
        <w:t>не возвращается </w:t>
      </w: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/ </w:t>
      </w:r>
      <w:proofErr w:type="gramStart"/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возвращается</w:t>
      </w:r>
      <w:proofErr w:type="gramEnd"/>
      <w:r w:rsidRPr="000E62D6">
        <w:rPr>
          <w:rFonts w:ascii="Open Sans" w:eastAsia="Times New Roman" w:hAnsi="Open Sans" w:cs="Times New Roman"/>
          <w:color w:val="000000"/>
          <w:sz w:val="21"/>
          <w:szCs w:val="21"/>
          <w:u w:val="single"/>
          <w:lang w:eastAsia="ru-RU"/>
        </w:rPr>
        <w:t>.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В частности, к таким обстоятельствам относятся: стихийные бедствия (землетрясение, наводнение, ураган); порывы ветра свыше 15 метров в секунду (включительно); температура воздуха ниже 25 или выше 30 градусов по Цельсию (включительно); иные обстоятельства, события, явления, которые Главное управление МЧС России по субъекту РФ признает экстренными и предупреждает </w:t>
      </w:r>
      <w:proofErr w:type="gramStart"/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о</w:t>
      </w:r>
      <w:proofErr w:type="gramEnd"/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 их возможном наступлении; </w:t>
      </w:r>
      <w:proofErr w:type="gramStart"/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бездействия органов государственной власти, местного самоуправления; другие, не зависящие от воли Организатора обстоятельства.</w:t>
      </w:r>
      <w:proofErr w:type="gramEnd"/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При наступлении или при угрозе наступления вышеуказанных обстоятельств, вследствие чего Мероприятие подлежит отмене, Участник уведомляется СМС-сообщением на телефонный номер или письмом на электронный адрес, указанные в процессе регистрации.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b/>
          <w:bCs/>
          <w:color w:val="000000"/>
          <w:sz w:val="21"/>
          <w:szCs w:val="21"/>
          <w:lang w:eastAsia="ru-RU"/>
        </w:rPr>
        <w:t>4. Условия участия в Мероприятии.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4.1. Мероприятие включает в себя следующие дисциплины:</w:t>
      </w:r>
    </w:p>
    <w:p w:rsidR="000E62D6" w:rsidRDefault="000E62D6" w:rsidP="000E62D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0E62D6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Легкая атлетика</w:t>
      </w:r>
    </w:p>
    <w:p w:rsidR="006333C7" w:rsidRPr="000E62D6" w:rsidRDefault="006333C7" w:rsidP="000E62D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0E62D6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Фестиваль ГТО</w:t>
      </w:r>
    </w:p>
    <w:p w:rsidR="000E62D6" w:rsidRPr="000E62D6" w:rsidRDefault="000E62D6" w:rsidP="000E62D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0E62D6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Спортивный туризм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4.2. Время старта и программа Мероприятия размещаются на сайте </w:t>
      </w:r>
      <w:r w:rsidRPr="000E62D6">
        <w:rPr>
          <w:rFonts w:ascii="Open Sans" w:eastAsia="Times New Roman" w:hAnsi="Open Sans" w:cs="Times New Roman"/>
          <w:color w:val="000000"/>
          <w:sz w:val="21"/>
          <w:szCs w:val="21"/>
          <w:u w:val="single"/>
          <w:lang w:eastAsia="ru-RU"/>
        </w:rPr>
        <w:t>https://russiarunning.com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4.3. В случае</w:t>
      </w:r>
      <w:proofErr w:type="gramStart"/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,</w:t>
      </w:r>
      <w:proofErr w:type="gramEnd"/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 если Участник не сможет принять участие в Мероприятии, участник дисквалифицируется.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4.4. Участник лично и самостоятельно несет ответственность за риск, связанный с участием в Мероприятии. Участник самостоятельно оценивает уровень своей подготовки.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4.7. Участник, не достигший возраста 18 лет, допускается на Мероприятие в сопровождении законного представителя или руководителя группы. Кроме документов, указанных в пункте 4.10 настоящего Договора, для допуска несовершеннолетнего Участника (Участника, не достигшего 18 лет) к участию в Мероприятии законный представитель несовершеннолетнего Участника обязан представить документ, подтверждающий полномочия законного представителя. Таким документами могут быть: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lastRenderedPageBreak/>
        <w:t>- паспорт гражданина РФ, удостоверяющий личность родителя, содержащий отметку органа ЗАГС о регистрации рождения ребенка;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- паспорт гражданина РФ, удостоверяющий личность родителя, с предъявлением свидетельства о рождении ребенка, если в паспорте родителя отсутствует отметка органа ЗАГС о регистрации рождения ребенка;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- удостоверение опекуна при предъявлении документа, удостоверяющего личность опекуна;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- иные документы, подтверждающие полномочия законного представителя несовершеннолетнего Участника.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4.8. К участию в Мероприятии </w:t>
      </w:r>
      <w:r w:rsidRPr="000E62D6">
        <w:rPr>
          <w:rFonts w:ascii="Open Sans" w:eastAsia="Times New Roman" w:hAnsi="Open Sans" w:cs="Times New Roman"/>
          <w:color w:val="000000"/>
          <w:sz w:val="21"/>
          <w:szCs w:val="21"/>
          <w:u w:val="single"/>
          <w:lang w:eastAsia="ru-RU"/>
        </w:rPr>
        <w:t>«</w:t>
      </w:r>
      <w:proofErr w:type="spellStart"/>
      <w:r w:rsidRPr="000E62D6">
        <w:rPr>
          <w:rFonts w:ascii="Open Sans" w:eastAsia="Times New Roman" w:hAnsi="Open Sans" w:cs="Times New Roman"/>
          <w:color w:val="000000"/>
          <w:sz w:val="21"/>
          <w:szCs w:val="21"/>
          <w:u w:val="single"/>
          <w:lang w:eastAsia="ru-RU"/>
        </w:rPr>
        <w:t>Мультиспортивная</w:t>
      </w:r>
      <w:proofErr w:type="spellEnd"/>
      <w:r w:rsidRPr="000E62D6">
        <w:rPr>
          <w:rFonts w:ascii="Open Sans" w:eastAsia="Times New Roman" w:hAnsi="Open Sans" w:cs="Times New Roman"/>
          <w:color w:val="000000"/>
          <w:sz w:val="21"/>
          <w:szCs w:val="21"/>
          <w:u w:val="single"/>
          <w:lang w:eastAsia="ru-RU"/>
        </w:rPr>
        <w:t xml:space="preserve"> </w:t>
      </w:r>
      <w:r w:rsidR="006333C7">
        <w:rPr>
          <w:rFonts w:ascii="Open Sans" w:eastAsia="Times New Roman" w:hAnsi="Open Sans" w:cs="Times New Roman"/>
          <w:color w:val="000000"/>
          <w:sz w:val="21"/>
          <w:szCs w:val="21"/>
          <w:u w:val="single"/>
          <w:lang w:eastAsia="ru-RU"/>
        </w:rPr>
        <w:t>семейная</w:t>
      </w:r>
      <w:r w:rsidRPr="000E62D6">
        <w:rPr>
          <w:rFonts w:ascii="Open Sans" w:eastAsia="Times New Roman" w:hAnsi="Open Sans" w:cs="Times New Roman"/>
          <w:color w:val="000000"/>
          <w:sz w:val="21"/>
          <w:szCs w:val="21"/>
          <w:u w:val="single"/>
          <w:lang w:eastAsia="ru-RU"/>
        </w:rPr>
        <w:t xml:space="preserve"> лига»,</w:t>
      </w: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 допускаются лица от 6 лет.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4.9. К участию в Мероприятии д</w:t>
      </w:r>
      <w:r w:rsidR="006333C7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опускаются </w:t>
      </w:r>
      <w:proofErr w:type="spellStart"/>
      <w:r w:rsidR="006333C7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участниики</w:t>
      </w:r>
      <w:proofErr w:type="spellEnd"/>
      <w:r w:rsidR="006333C7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 от 6 до 14</w:t>
      </w: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 лет</w:t>
      </w:r>
      <w:r w:rsidR="006333C7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 (дети) и 18+(взрослые)</w:t>
      </w:r>
      <w:proofErr w:type="gramStart"/>
      <w:r w:rsidR="006333C7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 </w:t>
      </w: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.</w:t>
      </w:r>
      <w:proofErr w:type="gramEnd"/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 Возрастная категория участника определяется при его регистрации на сайте </w:t>
      </w:r>
      <w:r w:rsidRPr="000E62D6">
        <w:rPr>
          <w:rFonts w:ascii="Open Sans" w:eastAsia="Times New Roman" w:hAnsi="Open Sans" w:cs="Times New Roman"/>
          <w:color w:val="000000"/>
          <w:sz w:val="21"/>
          <w:szCs w:val="21"/>
          <w:u w:val="single"/>
          <w:lang w:eastAsia="ru-RU"/>
        </w:rPr>
        <w:t>http://russiarunning.com</w:t>
      </w: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. Возраст участника определяется по количеству полных лет на день проведения события.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4.10. Условия допуска к </w:t>
      </w:r>
      <w:proofErr w:type="spellStart"/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Мероприяютию</w:t>
      </w:r>
      <w:proofErr w:type="spellEnd"/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: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копия свидетельства о рождении ребенка;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медицинская справка с допуском на соревнования (или ксерокопия мед</w:t>
      </w:r>
      <w:proofErr w:type="gramStart"/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.</w:t>
      </w:r>
      <w:proofErr w:type="gramEnd"/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 </w:t>
      </w:r>
      <w:proofErr w:type="gramStart"/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с</w:t>
      </w:r>
      <w:proofErr w:type="gramEnd"/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правки при наличии оригинала на руках);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копия полиса обязательного медицинского страхования;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bookmarkStart w:id="0" w:name="_GoBack"/>
      <w:bookmarkEnd w:id="0"/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согласие родителей на использование персональных данных участника.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Требования к медицинской справке:</w:t>
      </w:r>
    </w:p>
    <w:p w:rsidR="000E62D6" w:rsidRPr="000E62D6" w:rsidRDefault="000E62D6" w:rsidP="000E62D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0E62D6">
        <w:rPr>
          <w:rFonts w:ascii="RobotoRegular" w:eastAsia="Times New Roman" w:hAnsi="RobotoRegular" w:cs="Times New Roman"/>
          <w:color w:val="000000"/>
          <w:sz w:val="20"/>
          <w:szCs w:val="20"/>
          <w:u w:val="single"/>
          <w:lang w:eastAsia="ru-RU"/>
        </w:rPr>
        <w:t>справка с печатью выдавшего ее медицинского учреждения;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¾ </w:t>
      </w:r>
      <w:r w:rsidRPr="000E62D6">
        <w:rPr>
          <w:rFonts w:ascii="Open Sans" w:eastAsia="Times New Roman" w:hAnsi="Open Sans" w:cs="Times New Roman"/>
          <w:color w:val="000000"/>
          <w:sz w:val="21"/>
          <w:szCs w:val="21"/>
          <w:u w:val="single"/>
          <w:lang w:eastAsia="ru-RU"/>
        </w:rPr>
        <w:t>подписью и личной печатью врача;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¾ </w:t>
      </w:r>
      <w:r w:rsidRPr="000E62D6">
        <w:rPr>
          <w:rFonts w:ascii="Open Sans" w:eastAsia="Times New Roman" w:hAnsi="Open Sans" w:cs="Times New Roman"/>
          <w:color w:val="000000"/>
          <w:sz w:val="21"/>
          <w:szCs w:val="21"/>
          <w:u w:val="single"/>
          <w:lang w:eastAsia="ru-RU"/>
        </w:rPr>
        <w:t xml:space="preserve">формулировкой «Противопоказаний к занятиям спортом не имеет. </w:t>
      </w:r>
      <w:proofErr w:type="gramStart"/>
      <w:r w:rsidRPr="000E62D6">
        <w:rPr>
          <w:rFonts w:ascii="Open Sans" w:eastAsia="Times New Roman" w:hAnsi="Open Sans" w:cs="Times New Roman"/>
          <w:color w:val="000000"/>
          <w:sz w:val="21"/>
          <w:szCs w:val="21"/>
          <w:u w:val="single"/>
          <w:lang w:eastAsia="ru-RU"/>
        </w:rPr>
        <w:t>Допущен до соревнований»;</w:t>
      </w:r>
      <w:proofErr w:type="gramEnd"/>
    </w:p>
    <w:p w:rsidR="000E62D6" w:rsidRPr="000E62D6" w:rsidRDefault="000E62D6" w:rsidP="000E62D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0E62D6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 xml:space="preserve">медицинская справка должна быть получена не ранее, чем за </w:t>
      </w:r>
      <w:proofErr w:type="gramStart"/>
      <w:r w:rsidRPr="000E62D6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пол года</w:t>
      </w:r>
      <w:proofErr w:type="gramEnd"/>
      <w:r w:rsidRPr="000E62D6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 xml:space="preserve"> до начала Мероприятия.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Медицинская справка оформляется заранее, самостоятельно. В зоне регистрации услуги оформления справок НЕ БУДЕТ!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При допуске необходимо: предъявить медицинскую справку или ее копию (копия принимается только при наличии оригинала справки, копия справки не возвращается);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4.11. Организатор вправе отказать в допуске участника в случае несовпадения данных в представленных Участником документах с данными, указанными при регистрации.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4.12.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Участник подтверждает, что состояние здоровья проверял регулярно, физически годен для участия в Мероприятии и не имеет к этому каких- либо противопоказаний.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Принимая условия настоящего </w:t>
      </w:r>
      <w:proofErr w:type="gramStart"/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договора</w:t>
      </w:r>
      <w:proofErr w:type="gramEnd"/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 Участник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его опасности или ограничить его участие в Мероприятии, и состояние его здоровья позволяет ему участвовать в Мероприятии.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Участник Мероприятия не возражает против оказания ему в случае необходимости первой медицинской помощи.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4.13. Организатор Мероприятия не несет ответственность за физические травмы Участника, за любую потерю, повреждение спортивного оборудования или иного имущества Участника, любые убытки и моральный вред, понесенные Участником в результате ошибочного понимания или непонимания </w:t>
      </w: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lastRenderedPageBreak/>
        <w:t>условий участия в Мероприятии, которые Участник понес до, во время или после проведения Мероприятия.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4.14. Организатор и судейская бригада имеют право дисквалифицировать Участника, если он не соблюдает правила Мероприятия, мешает другим участникам или иным образом препятствует проведению Мероприятия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4.15. В случае отсутствия в итоговом протоколе данных о прохождении участником контрольных точек к рассмотрению может быть принята информация, подтверждающая факт присутствия участника на трассе. Решение о рассмотрении указанной информации, а также решение по итогам рассмотрения указанной информации принимает Главный судья.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b/>
          <w:bCs/>
          <w:color w:val="000000"/>
          <w:sz w:val="21"/>
          <w:szCs w:val="21"/>
          <w:lang w:eastAsia="ru-RU"/>
        </w:rPr>
        <w:t>5. Фото - и видеосъемка. Персональные данные.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5.1. Организатор осуществляет фото- и видеосъемку Мероприятия.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proofErr w:type="gramStart"/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Участник Мероприятия согласен с использованием Организатором имени, портретов, фотографий или других аудио-, видео-, фотоматериалов, полученных в результате проведения Мероприятия, предоставленных самим Участником, или полученных из общедоступных источников, для рекламной деятельности, в иных целях, с учетом ограничений, установленных нормативными правовыми актами, без ограничения сроков и мест использования данных материалов; Организатор вправе редактировать указанные материалы и передавать их третьим лицам;</w:t>
      </w:r>
      <w:proofErr w:type="gramEnd"/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 Участник не вправе требовать от Организатора компенсации в каком-либо виде.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5.2. Участник несет ответственность за предоставление полных и достоверных данных о себе.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Организатор гарантирует конфиденциальность предоставляемых данных и неразглашение этой информации третьим лицам.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5.3. Участник не возражает получать от Организатора или лица, уполномоченного Организатором, короткие текстовые сообщения (SMS) или электронную почту (e-</w:t>
      </w:r>
      <w:proofErr w:type="spellStart"/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mail</w:t>
      </w:r>
      <w:proofErr w:type="spellEnd"/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) с информацией о Мероприятии, с иной информацией, касающейся Участника и связанной с Мероприятием.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5.4. </w:t>
      </w:r>
      <w:proofErr w:type="gramStart"/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Во исполнение части 1 статьи 9 Федерального закона от 27.07.2006 г. № 152-ФЗ «О персональных данных» Участник, заполняя регистрационную форму для участия в Мероприятии и присоединяясь к настоящему договору, дает свое согласие на обработку своих персональных данных Организатору и ООО «Арена Плюс» (далее по тексту – Оператору), выступающему Агентом по отношению к Организатору и осуществляющему по его поручению сбор денежных средств от</w:t>
      </w:r>
      <w:proofErr w:type="gramEnd"/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 Участников в качестве оплаты регистрационного взноса.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proofErr w:type="gramStart"/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  <w:proofErr w:type="gramEnd"/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Обработка персональных данных Участника осуществляется исключительно в целях обеспечения регистрации Участника для участия в Мероприятии и последующего направления Участнику коротких текстовых сообщений (SMS) или электронной почты (e-</w:t>
      </w:r>
      <w:proofErr w:type="spellStart"/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mail</w:t>
      </w:r>
      <w:proofErr w:type="spellEnd"/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) с информацией о Мероприятии, с иной информацией, касающейся Участника и связанной с Мероприятием.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Датой выдачи согласия на обработку персональных данных Участника является дата отправки посредством личного кабинета регистрационной формы Организатору. Согласие действует в течение 5 (пяти) лет с момента передачи персональных данных.</w:t>
      </w:r>
    </w:p>
    <w:p w:rsidR="000E62D6" w:rsidRPr="000E62D6" w:rsidRDefault="000E62D6" w:rsidP="000E62D6">
      <w:pPr>
        <w:spacing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Согласие на обработку персональных данных может быть отозвано Участником посредством направления Организатору по электронной почте</w:t>
      </w:r>
      <w:r w:rsidRPr="000E62D6">
        <w:rPr>
          <w:rFonts w:ascii="Open Sans" w:eastAsia="Times New Roman" w:hAnsi="Open Sans" w:cs="Times New Roman"/>
          <w:i/>
          <w:iCs/>
          <w:color w:val="000000"/>
          <w:sz w:val="21"/>
          <w:szCs w:val="21"/>
          <w:lang w:eastAsia="ru-RU"/>
        </w:rPr>
        <w:t> </w:t>
      </w:r>
      <w:r w:rsidRPr="000E62D6">
        <w:rPr>
          <w:rFonts w:ascii="Open Sans" w:eastAsia="Times New Roman" w:hAnsi="Open Sans" w:cs="Times New Roman"/>
          <w:color w:val="000000"/>
          <w:sz w:val="21"/>
          <w:szCs w:val="21"/>
          <w:u w:val="single"/>
          <w:lang w:eastAsia="ru-RU"/>
        </w:rPr>
        <w:t>https://russiarunning.com</w:t>
      </w:r>
      <w:r w:rsidRPr="000E62D6">
        <w:rPr>
          <w:rFonts w:ascii="Open Sans" w:eastAsia="Times New Roman" w:hAnsi="Open Sans" w:cs="Times New Roman"/>
          <w:i/>
          <w:iCs/>
          <w:color w:val="000000"/>
          <w:sz w:val="21"/>
          <w:szCs w:val="21"/>
          <w:lang w:eastAsia="ru-RU"/>
        </w:rPr>
        <w:t> </w:t>
      </w:r>
      <w:r w:rsidRPr="000E62D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и Оператору по электронной почте info@russiarunning.com письменного заявления в произвольной форме об отзыве согласия на обработку персональных данных.</w:t>
      </w:r>
    </w:p>
    <w:p w:rsidR="001F4B2C" w:rsidRDefault="001F4B2C"/>
    <w:sectPr w:rsidR="001F4B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RobotoRegula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7C2B9F"/>
    <w:multiLevelType w:val="multilevel"/>
    <w:tmpl w:val="768EA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4A704B8"/>
    <w:multiLevelType w:val="multilevel"/>
    <w:tmpl w:val="47469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B8D7753"/>
    <w:multiLevelType w:val="multilevel"/>
    <w:tmpl w:val="08E48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8FD"/>
    <w:rsid w:val="000E62D6"/>
    <w:rsid w:val="001F4B2C"/>
    <w:rsid w:val="004308FD"/>
    <w:rsid w:val="00633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E62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E62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755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1988</Words>
  <Characters>11334</Characters>
  <Application>Microsoft Office Word</Application>
  <DocSecurity>0</DocSecurity>
  <Lines>94</Lines>
  <Paragraphs>26</Paragraphs>
  <ScaleCrop>false</ScaleCrop>
  <Company>SPecialiST RePack</Company>
  <LinksUpToDate>false</LinksUpToDate>
  <CharactersWithSpaces>13296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</dc:creator>
  <cp:keywords/>
  <dc:description/>
  <cp:lastModifiedBy>Спорт</cp:lastModifiedBy>
  <cp:revision>3</cp:revision>
  <dcterms:created xsi:type="dcterms:W3CDTF">2024-01-15T06:55:00Z</dcterms:created>
  <dcterms:modified xsi:type="dcterms:W3CDTF">2024-05-27T09:29:00Z</dcterms:modified>
</cp:coreProperties>
</file>